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6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653"/>
        <w:gridCol w:w="1835"/>
        <w:gridCol w:w="183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Faculty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Unit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OPD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OT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Special Clinic / Special OT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MADHUMITA BANERJEE (ASST.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A1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RETINA CLINIC</w:t>
            </w:r>
          </w:p>
          <w:p>
            <w:pPr>
              <w:spacing w:after="0" w:line="240" w:lineRule="auto"/>
            </w:pPr>
            <w:r>
              <w:t>(WEDNESDAY)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PROF.(DR) DEBABRATA DAS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A3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PROF.(DR) SUBRATA DUTTA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A4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RETINA CLINIC</w:t>
            </w:r>
          </w:p>
          <w:p>
            <w:pPr>
              <w:spacing w:after="0" w:line="240" w:lineRule="auto"/>
            </w:pPr>
            <w:r>
              <w:t>(SATURDAY)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CHANDANA CHAKRABORTY (ASSOC.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A5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OCULOPLASTY CLINIC (SATURDAY)</w:t>
            </w:r>
          </w:p>
          <w:p>
            <w:pPr>
              <w:spacing w:after="0" w:line="240" w:lineRule="auto"/>
            </w:pPr>
            <w:r>
              <w:t>OCULOPLASTY OT (WEDNESDY)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PROF.(DR) SANJOY CHATTERJEE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A6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CORNEA CLINIC</w:t>
            </w:r>
          </w:p>
          <w:p>
            <w:pPr>
              <w:spacing w:after="0" w:line="240" w:lineRule="auto"/>
            </w:pPr>
            <w:r>
              <w:t>(WEDNESDAY)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TANIA RAY BHADRA (ASST.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A7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GLAUCOMA CLINIC</w:t>
            </w:r>
          </w:p>
          <w:p>
            <w:pPr>
              <w:spacing w:after="0" w:line="240" w:lineRule="auto"/>
            </w:pPr>
            <w:r>
              <w:t>(WEDNESDAY)</w:t>
            </w:r>
          </w:p>
          <w:p>
            <w:pPr>
              <w:spacing w:after="0" w:line="240" w:lineRule="auto"/>
            </w:pPr>
            <w:r>
              <w:t xml:space="preserve">PEADIATRIC GLAUCOMA CLINIC </w:t>
            </w:r>
          </w:p>
          <w:p>
            <w:pPr>
              <w:spacing w:after="0" w:line="240" w:lineRule="auto"/>
            </w:pPr>
            <w:r>
              <w:t>(SATURDAY)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SOUMI MALLICK (ASST.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B1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PEADIATRIC OPHTHALMOLOGY CLINIC</w:t>
            </w:r>
          </w:p>
          <w:p>
            <w:pPr>
              <w:spacing w:after="0" w:line="240" w:lineRule="auto"/>
            </w:pPr>
            <w:r>
              <w:t>(MONDAY)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KHANDAKAR</w:t>
            </w:r>
          </w:p>
          <w:p>
            <w:pPr>
              <w:spacing w:after="0" w:line="240" w:lineRule="auto"/>
            </w:pPr>
            <w:r>
              <w:t xml:space="preserve">FARIDUDDIN (ASSOC. PROF)  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B2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CORNEA CLINIC</w:t>
            </w:r>
          </w:p>
          <w:p>
            <w:pPr>
              <w:spacing w:after="0" w:line="240" w:lineRule="auto"/>
            </w:pPr>
            <w:r>
              <w:t>(THURSDAY)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PROF.(DR) MD. NAZARUL ISLAM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B3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GLAUCOMA CLINIC</w:t>
            </w:r>
          </w:p>
          <w:p>
            <w:pPr>
              <w:spacing w:after="0" w:line="240" w:lineRule="auto"/>
            </w:pPr>
            <w:r>
              <w:t>(MONDAY)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PINAKI SENGUPTA (ASSOC.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B5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PEADIATRIC OPHTHALMOLOGY CLINIC</w:t>
            </w:r>
          </w:p>
          <w:p>
            <w:pPr>
              <w:spacing w:after="0" w:line="240" w:lineRule="auto"/>
            </w:pPr>
            <w:r>
              <w:t>(THURSDAY)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PROF.(DR) LA</w:t>
            </w:r>
            <w:r>
              <w:rPr>
                <w:rFonts w:hint="default"/>
                <w:lang w:val="en-US"/>
              </w:rPr>
              <w:t>K</w:t>
            </w:r>
            <w:bookmarkStart w:id="0" w:name="_GoBack"/>
            <w:bookmarkEnd w:id="0"/>
            <w:r>
              <w:t>SHMI KANTA MONDAL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B6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RETINA CLINIC</w:t>
            </w:r>
          </w:p>
          <w:p>
            <w:pPr>
              <w:spacing w:after="0" w:line="240" w:lineRule="auto"/>
            </w:pPr>
            <w:r>
              <w:t>(THURSDAY)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ANINDYA GUPTA (ASSOC.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B7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TUESDAY</w:t>
            </w:r>
          </w:p>
          <w:p>
            <w:pPr>
              <w:spacing w:after="0" w:line="240" w:lineRule="auto"/>
            </w:pPr>
            <w:r>
              <w:t>FRIDAY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RETINA CLINIC</w:t>
            </w:r>
          </w:p>
          <w:p>
            <w:pPr>
              <w:spacing w:after="0" w:line="240" w:lineRule="auto"/>
            </w:pPr>
            <w:r>
              <w:t>(MONDAY)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KALISANKAR DAS (ASSOC.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C1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RETINA CLINIC</w:t>
            </w:r>
          </w:p>
          <w:p>
            <w:pPr>
              <w:spacing w:after="0" w:line="240" w:lineRule="auto"/>
            </w:pPr>
            <w:r>
              <w:t>(TUESDAY/FRIDAY)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PURBAN GANGULY (ASST.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C2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OCULOPLASTY OT</w:t>
            </w:r>
          </w:p>
          <w:p>
            <w:pPr>
              <w:spacing w:after="0" w:line="240" w:lineRule="auto"/>
            </w:pPr>
            <w:r>
              <w:t>(TUESDAY)</w:t>
            </w:r>
          </w:p>
          <w:p>
            <w:pPr>
              <w:spacing w:after="0" w:line="240" w:lineRule="auto"/>
            </w:pPr>
            <w:r>
              <w:t>OCULOPLASTY CLINIC</w:t>
            </w:r>
          </w:p>
          <w:p>
            <w:pPr>
              <w:spacing w:after="0" w:line="240" w:lineRule="auto"/>
            </w:pPr>
            <w:r>
              <w:t>(FRIDAY)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 (DR) ANINDITA MONDAL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C4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GLAUCOMA CLINIC</w:t>
            </w:r>
          </w:p>
          <w:p>
            <w:pPr>
              <w:spacing w:after="0" w:line="240" w:lineRule="auto"/>
            </w:pPr>
            <w:r>
              <w:t>(TUESDAY)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PROF.(DR) ASIM KUMAR GHOSH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C5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RETINA CLINIC</w:t>
            </w:r>
          </w:p>
          <w:p>
            <w:pPr>
              <w:spacing w:after="0" w:line="240" w:lineRule="auto"/>
            </w:pPr>
            <w:r>
              <w:t>(TUESDAY/FRIDAY)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DR. SOUMYADEEP MAJUMDAR (ASST. PROF)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C6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CORNEA CLINIC</w:t>
            </w:r>
          </w:p>
          <w:p>
            <w:pPr>
              <w:spacing w:after="0" w:line="240" w:lineRule="auto"/>
            </w:pPr>
            <w:r>
              <w:t>(FRIDAY)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77" w:type="dxa"/>
          </w:tcPr>
          <w:p>
            <w:pPr>
              <w:spacing w:after="0" w:line="240" w:lineRule="auto"/>
            </w:pPr>
            <w:r>
              <w:t>PROF. (DR) SALIL KUMAR MANDAL</w:t>
            </w:r>
          </w:p>
        </w:tc>
        <w:tc>
          <w:tcPr>
            <w:tcW w:w="1653" w:type="dxa"/>
          </w:tcPr>
          <w:p>
            <w:pPr>
              <w:spacing w:after="0" w:line="240" w:lineRule="auto"/>
            </w:pPr>
            <w:r>
              <w:t>C7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WEDNESDAY</w:t>
            </w:r>
          </w:p>
          <w:p>
            <w:pPr>
              <w:spacing w:after="0" w:line="240" w:lineRule="auto"/>
            </w:pPr>
            <w:r>
              <w:t>SATURDAY</w:t>
            </w:r>
          </w:p>
        </w:tc>
        <w:tc>
          <w:tcPr>
            <w:tcW w:w="1835" w:type="dxa"/>
          </w:tcPr>
          <w:p>
            <w:pPr>
              <w:spacing w:after="0" w:line="240" w:lineRule="auto"/>
            </w:pPr>
            <w:r>
              <w:t>MONDAY</w:t>
            </w:r>
          </w:p>
          <w:p>
            <w:pPr>
              <w:spacing w:after="0" w:line="240" w:lineRule="auto"/>
            </w:pPr>
            <w:r>
              <w:t>THURSDAY</w:t>
            </w:r>
          </w:p>
        </w:tc>
        <w:tc>
          <w:tcPr>
            <w:tcW w:w="2560" w:type="dxa"/>
          </w:tcPr>
          <w:p>
            <w:pPr>
              <w:spacing w:after="0" w:line="240" w:lineRule="auto"/>
            </w:pPr>
            <w:r>
              <w:t>OCULOPLASTY CLINIC (TUESDAY)</w:t>
            </w:r>
          </w:p>
          <w:p>
            <w:pPr>
              <w:spacing w:after="0" w:line="240" w:lineRule="auto"/>
            </w:pPr>
            <w:r>
              <w:t>OCULOPLASTY OT</w:t>
            </w:r>
          </w:p>
          <w:p>
            <w:pPr>
              <w:spacing w:after="0" w:line="240" w:lineRule="auto"/>
            </w:pPr>
            <w:r>
              <w:t>(FRIDAY)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FA"/>
    <w:rsid w:val="003010FA"/>
    <w:rsid w:val="004E317B"/>
    <w:rsid w:val="00721AC3"/>
    <w:rsid w:val="00DF3EEA"/>
    <w:rsid w:val="7E8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1609</Characters>
  <Lines>13</Lines>
  <Paragraphs>3</Paragraphs>
  <TotalTime>5</TotalTime>
  <ScaleCrop>false</ScaleCrop>
  <LinksUpToDate>false</LinksUpToDate>
  <CharactersWithSpaces>1888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2023-01-20T15:47:00Z</dcterms:created>
  <dc:creator>ASIF AYUB</dc:creator>
  <cp:lastModifiedBy>Sagarika Das</cp:lastModifiedBy>
  <dcterms:modified xsi:type="dcterms:W3CDTF">2023-01-25T09:20:20Z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1B89183A52DF4E2BAB79AC5841095252</vt:lpwstr>
  </property>
</Properties>
</file>